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2"/>
        <w:gridCol w:w="1514"/>
        <w:gridCol w:w="4188"/>
        <w:gridCol w:w="957"/>
        <w:gridCol w:w="1088"/>
      </w:tblGrid>
      <w:tr w14:paraId="27A1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BAEAA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0A86D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EE8F4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规格参数</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3A93C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F4B3C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备注</w:t>
            </w:r>
          </w:p>
        </w:tc>
      </w:tr>
      <w:tr w14:paraId="6E19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CC36A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925EB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口腔医用中央供气系统储气罐</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12068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1、原件材质：Q345R</w:t>
            </w:r>
            <w:r>
              <w:rPr>
                <w:rFonts w:hint="eastAsia" w:ascii="宋体" w:hAnsi="宋体" w:eastAsia="宋体" w:cs="宋体"/>
                <w:b w:val="0"/>
                <w:bCs w:val="0"/>
                <w:i w:val="0"/>
                <w:iCs w:val="0"/>
                <w:color w:val="auto"/>
                <w:kern w:val="0"/>
                <w:sz w:val="21"/>
                <w:szCs w:val="21"/>
                <w:u w:val="none"/>
                <w:lang w:val="en-US" w:eastAsia="zh-CN" w:bidi="ar"/>
              </w:rPr>
              <w:tab/>
            </w:r>
          </w:p>
          <w:p w14:paraId="0FC250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2、外观处理：镜面抛光</w:t>
            </w:r>
          </w:p>
          <w:p w14:paraId="4A8337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3、设计压力：1.05MPa</w:t>
            </w:r>
          </w:p>
          <w:p w14:paraId="35729E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4、使用压力：1.0MPa</w:t>
            </w:r>
          </w:p>
          <w:p w14:paraId="33FE75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5、设计温度：150℃</w:t>
            </w:r>
          </w:p>
          <w:p w14:paraId="2D2112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6、工作温度：100℃</w:t>
            </w:r>
          </w:p>
          <w:p w14:paraId="3B0CB5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7、介质：压缩空气</w:t>
            </w:r>
          </w:p>
          <w:p w14:paraId="1FDFCA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8、腐蚀裕量：1.0mm</w:t>
            </w:r>
          </w:p>
          <w:p w14:paraId="638B50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9、焊接接头系数：0.85</w:t>
            </w:r>
          </w:p>
          <w:p w14:paraId="4ECB97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10、容积：400L</w:t>
            </w:r>
          </w:p>
          <w:p w14:paraId="58B092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11、设计使用年限：≥8年</w:t>
            </w:r>
          </w:p>
          <w:p w14:paraId="7DA153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12、净重量≥148kg</w:t>
            </w:r>
          </w:p>
          <w:p w14:paraId="22F04E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13、安装阀整定压力：1.02MPa</w:t>
            </w:r>
          </w:p>
          <w:p w14:paraId="52E7A9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14、耐压实验：1.58MPa（水温、气温≥5℃）</w:t>
            </w:r>
          </w:p>
          <w:p w14:paraId="25979C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15、所有对接焊缝、角焊缝均爵采用全焊透结构,焊缝 与母村应圆滑过渡</w:t>
            </w:r>
            <w:bookmarkStart w:id="0" w:name="_GoBack"/>
            <w:bookmarkEnd w:id="0"/>
            <w:r>
              <w:rPr>
                <w:rFonts w:hint="eastAsia" w:ascii="宋体" w:hAnsi="宋体" w:eastAsia="宋体" w:cs="宋体"/>
                <w:b w:val="0"/>
                <w:bCs w:val="0"/>
                <w:i w:val="0"/>
                <w:iCs w:val="0"/>
                <w:color w:val="auto"/>
                <w:kern w:val="0"/>
                <w:sz w:val="21"/>
                <w:szCs w:val="21"/>
                <w:u w:val="none"/>
                <w:lang w:val="en-US" w:eastAsia="zh-CN" w:bidi="ar"/>
              </w:rPr>
              <w:t>,不得有表面裂纹、 未焊透、未溶合,表面气孔弧坑、未填满和肉眼可见的夹渣等缺陷,角焊缝的外形应当凹形圆滑过渡。</w:t>
            </w:r>
          </w:p>
          <w:p w14:paraId="27B806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注：投标时需提供第三方专业机构出具的产品检测合格复印件加盖投标单位公章。</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F3F6C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w:t>
            </w:r>
            <w:r>
              <w:rPr>
                <w:rFonts w:hint="eastAsia" w:ascii="宋体" w:hAnsi="宋体" w:cs="宋体"/>
                <w:b w:val="0"/>
                <w:bCs w:val="0"/>
                <w:i w:val="0"/>
                <w:iCs w:val="0"/>
                <w:color w:val="auto"/>
                <w:kern w:val="0"/>
                <w:sz w:val="21"/>
                <w:szCs w:val="21"/>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2B661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安装至临床实训楼一楼</w:t>
            </w:r>
          </w:p>
        </w:tc>
      </w:tr>
      <w:tr w14:paraId="5BE7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6645C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4AB85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旧储气罐拆除</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A6BA0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供应商负责将旧储气罐拆除，运到校内指定位置。</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F5EB2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w:t>
            </w:r>
            <w:r>
              <w:rPr>
                <w:rFonts w:hint="eastAsia" w:ascii="宋体" w:hAnsi="宋体" w:cs="宋体"/>
                <w:b w:val="0"/>
                <w:bCs w:val="0"/>
                <w:i w:val="0"/>
                <w:iCs w:val="0"/>
                <w:color w:val="auto"/>
                <w:kern w:val="0"/>
                <w:sz w:val="21"/>
                <w:szCs w:val="21"/>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5D2CB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临床实训楼一楼</w:t>
            </w:r>
          </w:p>
        </w:tc>
      </w:tr>
      <w:tr w14:paraId="65F4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DAC18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47838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新储气罐安装</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4C619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w:t>
            </w:r>
            <w:r>
              <w:rPr>
                <w:rFonts w:hint="eastAsia" w:ascii="宋体" w:hAnsi="宋体" w:eastAsia="宋体" w:cs="宋体"/>
                <w:b w:val="0"/>
                <w:bCs w:val="0"/>
                <w:i w:val="0"/>
                <w:iCs w:val="0"/>
                <w:color w:val="auto"/>
                <w:kern w:val="0"/>
                <w:sz w:val="21"/>
                <w:szCs w:val="21"/>
                <w:u w:val="none"/>
                <w:lang w:val="en-US" w:eastAsia="zh-CN" w:bidi="ar"/>
              </w:rPr>
              <w:t>供应商安排专业人员现场安装调试。</w:t>
            </w:r>
          </w:p>
          <w:p w14:paraId="2CDF719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2、</w:t>
            </w:r>
            <w:r>
              <w:rPr>
                <w:rFonts w:hint="eastAsia" w:ascii="宋体" w:hAnsi="宋体" w:eastAsia="宋体" w:cs="宋体"/>
                <w:b w:val="0"/>
                <w:bCs w:val="0"/>
                <w:i w:val="0"/>
                <w:iCs w:val="0"/>
                <w:color w:val="auto"/>
                <w:kern w:val="0"/>
                <w:sz w:val="21"/>
                <w:szCs w:val="21"/>
                <w:u w:val="none"/>
                <w:lang w:val="en-US" w:eastAsia="zh-CN" w:bidi="ar"/>
              </w:rPr>
              <w:t>安装后须对罐体</w:t>
            </w:r>
            <w:r>
              <w:rPr>
                <w:rFonts w:hint="eastAsia" w:ascii="宋体" w:hAnsi="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t>进出气接口</w:t>
            </w:r>
            <w:r>
              <w:rPr>
                <w:rFonts w:hint="eastAsia" w:ascii="宋体" w:hAnsi="宋体" w:cs="宋体"/>
                <w:b w:val="0"/>
                <w:bCs w:val="0"/>
                <w:i w:val="0"/>
                <w:iCs w:val="0"/>
                <w:color w:val="auto"/>
                <w:kern w:val="0"/>
                <w:sz w:val="21"/>
                <w:szCs w:val="21"/>
                <w:u w:val="none"/>
                <w:lang w:val="en-US" w:eastAsia="zh-CN" w:bidi="ar"/>
              </w:rPr>
              <w:t>及罐体至设备之间的气路</w:t>
            </w:r>
            <w:r>
              <w:rPr>
                <w:rFonts w:hint="eastAsia" w:ascii="宋体" w:hAnsi="宋体" w:eastAsia="宋体" w:cs="宋体"/>
                <w:b w:val="0"/>
                <w:bCs w:val="0"/>
                <w:i w:val="0"/>
                <w:iCs w:val="0"/>
                <w:color w:val="auto"/>
                <w:kern w:val="0"/>
                <w:sz w:val="21"/>
                <w:szCs w:val="21"/>
                <w:u w:val="none"/>
                <w:lang w:val="en-US" w:eastAsia="zh-CN" w:bidi="ar"/>
              </w:rPr>
              <w:t>进行气密性检查。</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079C39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w:t>
            </w:r>
            <w:r>
              <w:rPr>
                <w:rFonts w:hint="eastAsia" w:ascii="宋体" w:hAnsi="宋体" w:cs="宋体"/>
                <w:b w:val="0"/>
                <w:bCs w:val="0"/>
                <w:i w:val="0"/>
                <w:iCs w:val="0"/>
                <w:color w:val="auto"/>
                <w:kern w:val="0"/>
                <w:sz w:val="21"/>
                <w:szCs w:val="21"/>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BE869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临床实训楼一楼</w:t>
            </w:r>
          </w:p>
        </w:tc>
      </w:tr>
    </w:tbl>
    <w:p w14:paraId="448DCB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C24B7"/>
    <w:rsid w:val="58EF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441</Characters>
  <Lines>0</Lines>
  <Paragraphs>0</Paragraphs>
  <TotalTime>0</TotalTime>
  <ScaleCrop>false</ScaleCrop>
  <LinksUpToDate>false</LinksUpToDate>
  <CharactersWithSpaces>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2026-04-17T07:28:00Z</dcterms:created>
  <dc:creator>NCUFZ</dc:creator>
  <cp:lastModifiedBy>浅唱、未来</cp:lastModifiedBy>
  <dcterms:modified xsi:type="dcterms:W3CDTF">2026-04-17T09:15:06Z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eyJoZGlkIjoiOWFkY2ZiZmM0Y2M0YTIzY2ZmMTE0MTFhNTYzMjU4OTEiLCJ1c2VySWQiOiI0OTQwODQ5NDAifQ==</vt:lpwstr>
  </property>
  <property fmtid="{D5CDD505-2E9C-101B-9397-08002B2CF9AE}" pid="4" name="ICV">
    <vt:lpwstr>774E24859EF248B888E59B890152F0F9_12</vt:lpwstr>
  </property>
</Properties>
</file>